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A" w:rsidRDefault="003B2F1F">
      <w:r>
        <w:t>4. Třída</w:t>
      </w:r>
    </w:p>
    <w:p w:rsidR="00383A52" w:rsidRPr="003A5E98" w:rsidRDefault="00383A52">
      <w:pPr>
        <w:rPr>
          <w:b/>
        </w:rPr>
      </w:pPr>
      <w:r w:rsidRPr="003A5E98">
        <w:rPr>
          <w:b/>
        </w:rPr>
        <w:t>PORTRÉT PODLE ARCIMBOLDA</w:t>
      </w:r>
    </w:p>
    <w:p w:rsidR="00383A52" w:rsidRDefault="00383A52" w:rsidP="00383A52">
      <w:pPr>
        <w:pStyle w:val="Odstavecseseznamem"/>
        <w:numPr>
          <w:ilvl w:val="0"/>
          <w:numId w:val="1"/>
        </w:numPr>
      </w:pPr>
      <w:r>
        <w:t>Ve výtvarné výchově jsme se zabývali dvorem Rudolfa II.</w:t>
      </w:r>
    </w:p>
    <w:p w:rsidR="00383A52" w:rsidRDefault="00383A52" w:rsidP="00383A52">
      <w:pPr>
        <w:pStyle w:val="Odstavecseseznamem"/>
        <w:numPr>
          <w:ilvl w:val="0"/>
          <w:numId w:val="1"/>
        </w:numPr>
      </w:pPr>
      <w:r>
        <w:t>Císař Rudolf II. byl sběra</w:t>
      </w:r>
      <w:r w:rsidR="00EA748D">
        <w:t>tel umění a nadšenec do vynálezů</w:t>
      </w:r>
      <w:bookmarkStart w:id="0" w:name="_GoBack"/>
      <w:bookmarkEnd w:id="0"/>
      <w:r>
        <w:t xml:space="preserve"> a alchymie</w:t>
      </w:r>
    </w:p>
    <w:p w:rsidR="00383A52" w:rsidRDefault="00383A52" w:rsidP="00383A52">
      <w:pPr>
        <w:pStyle w:val="Odstavecseseznamem"/>
        <w:numPr>
          <w:ilvl w:val="0"/>
          <w:numId w:val="1"/>
        </w:numPr>
      </w:pPr>
      <w:r>
        <w:t xml:space="preserve">Jeho podobiznu namaloval umělec </w:t>
      </w:r>
      <w:proofErr w:type="spellStart"/>
      <w:r>
        <w:t>Aricimboldo</w:t>
      </w:r>
      <w:proofErr w:type="spellEnd"/>
    </w:p>
    <w:p w:rsidR="00383A52" w:rsidRDefault="00383A52" w:rsidP="00383A52">
      <w:pPr>
        <w:pStyle w:val="Odstavecseseznamem"/>
        <w:numPr>
          <w:ilvl w:val="0"/>
          <w:numId w:val="1"/>
        </w:numPr>
      </w:pPr>
      <w:r>
        <w:t>Když si obraz prohlédnete blíže, zjistíte, že hlava je sestavena pouze ze zeleniny, ovoce a květů</w:t>
      </w:r>
    </w:p>
    <w:p w:rsidR="00383A52" w:rsidRPr="003A5E98" w:rsidRDefault="00383A52" w:rsidP="00383A52">
      <w:pPr>
        <w:ind w:left="360"/>
        <w:rPr>
          <w:b/>
        </w:rPr>
      </w:pPr>
      <w:r w:rsidRPr="003A5E98">
        <w:rPr>
          <w:b/>
        </w:rPr>
        <w:t>Úkol:</w:t>
      </w:r>
    </w:p>
    <w:p w:rsidR="00383A52" w:rsidRDefault="00383A52" w:rsidP="00383A52">
      <w:pPr>
        <w:pStyle w:val="Odstavecseseznamem"/>
        <w:numPr>
          <w:ilvl w:val="0"/>
          <w:numId w:val="2"/>
        </w:numPr>
      </w:pPr>
      <w:r>
        <w:t>Na papír A4 si tužkou načrtněte tvar hlavy</w:t>
      </w:r>
    </w:p>
    <w:p w:rsidR="00383A52" w:rsidRDefault="00383A52" w:rsidP="00383A52">
      <w:pPr>
        <w:pStyle w:val="Odstavecseseznamem"/>
        <w:numPr>
          <w:ilvl w:val="0"/>
          <w:numId w:val="2"/>
        </w:numPr>
      </w:pPr>
      <w:r>
        <w:t>Vystřihněte z časopisů, novin nebo letáků tvary</w:t>
      </w:r>
      <w:r w:rsidR="00F73732">
        <w:t xml:space="preserve"> (zeleninu</w:t>
      </w:r>
      <w:r>
        <w:t xml:space="preserve">, ovoce, květiny, sýry…) </w:t>
      </w:r>
    </w:p>
    <w:p w:rsidR="00383A52" w:rsidRDefault="00383A52" w:rsidP="00383A52">
      <w:pPr>
        <w:pStyle w:val="Odstavecseseznamem"/>
        <w:numPr>
          <w:ilvl w:val="0"/>
          <w:numId w:val="2"/>
        </w:numPr>
      </w:pPr>
      <w:r>
        <w:t xml:space="preserve">Nalepte tvary tak, aby připomínaly vaši tvář nebo tvář vašeho kamaráda, člena rodiny, sourozence… </w:t>
      </w:r>
    </w:p>
    <w:p w:rsidR="003B2F1F" w:rsidRPr="003A5E98" w:rsidRDefault="00EA748D" w:rsidP="0078398C">
      <w:pPr>
        <w:ind w:firstLine="36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8.7pt;margin-top:4.65pt;width:233.2pt;height:289.1pt;z-index:-251658752;mso-position-horizontal-relative:text;mso-position-vertical-relative:text" wrapcoords="-36 0 -36 21571 21600 21571 21600 0 -36 0">
            <v:imagedata r:id="rId6" o:title="Arcimboldo_Rudolf II"/>
            <w10:wrap type="tight"/>
          </v:shape>
        </w:pict>
      </w:r>
      <w:r w:rsidR="0078398C" w:rsidRPr="003A5E98">
        <w:rPr>
          <w:b/>
        </w:rPr>
        <w:t>Inspirace:</w:t>
      </w:r>
    </w:p>
    <w:p w:rsidR="006B4C00" w:rsidRDefault="006B4C00" w:rsidP="0078398C"/>
    <w:p w:rsidR="006B4C00" w:rsidRDefault="006B4C00" w:rsidP="0078398C"/>
    <w:p w:rsidR="006B4C00" w:rsidRDefault="006B4C00" w:rsidP="0078398C"/>
    <w:p w:rsidR="006B4C00" w:rsidRDefault="006B4C00" w:rsidP="0078398C"/>
    <w:p w:rsidR="006B4C00" w:rsidRDefault="006B4C00" w:rsidP="0078398C"/>
    <w:p w:rsidR="006B4C00" w:rsidRDefault="006B4C00" w:rsidP="0078398C"/>
    <w:p w:rsidR="006B4C00" w:rsidRDefault="006B4C00" w:rsidP="0078398C"/>
    <w:p w:rsidR="0078398C" w:rsidRDefault="00EA748D" w:rsidP="0078398C">
      <w:hyperlink r:id="rId7" w:history="1">
        <w:r w:rsidR="0078398C">
          <w:rPr>
            <w:rStyle w:val="Hypertextovodkaz"/>
          </w:rPr>
          <w:t>https://www.ceskatelevize.cz/porady/10177109865-dejiny-udatneho-ceskeho-naroda/208552116230056-rudolf-ii/video/</w:t>
        </w:r>
      </w:hyperlink>
    </w:p>
    <w:p w:rsidR="0078398C" w:rsidRDefault="00EA748D" w:rsidP="0078398C">
      <w:hyperlink r:id="rId8" w:history="1">
        <w:r w:rsidR="0078398C">
          <w:rPr>
            <w:rStyle w:val="Hypertextovodkaz"/>
          </w:rPr>
          <w:t>https://www.youtube.com/watch?v=pCrMUNUc6LA</w:t>
        </w:r>
      </w:hyperlink>
    </w:p>
    <w:p w:rsidR="0078398C" w:rsidRDefault="00EA748D" w:rsidP="0078398C">
      <w:hyperlink r:id="rId9" w:history="1">
        <w:r w:rsidR="0078398C">
          <w:rPr>
            <w:rStyle w:val="Hypertextovodkaz"/>
          </w:rPr>
          <w:t>https://www.youtube.com/watch?v=JCTfkxkdxP4</w:t>
        </w:r>
      </w:hyperlink>
    </w:p>
    <w:p w:rsidR="0078398C" w:rsidRDefault="00EA748D" w:rsidP="0078398C">
      <w:pPr>
        <w:rPr>
          <w:rStyle w:val="Hypertextovodkaz"/>
        </w:rPr>
      </w:pPr>
      <w:hyperlink r:id="rId10" w:history="1">
        <w:r w:rsidR="0078398C">
          <w:rPr>
            <w:rStyle w:val="Hypertextovodkaz"/>
          </w:rPr>
          <w:t>https://www.youtube.com/watch?v=QnNtaiHen-s</w:t>
        </w:r>
      </w:hyperlink>
    </w:p>
    <w:p w:rsidR="003A5E98" w:rsidRDefault="00EA748D" w:rsidP="0078398C">
      <w:hyperlink r:id="rId11" w:history="1">
        <w:r w:rsidR="003A5E98">
          <w:rPr>
            <w:rStyle w:val="Hypertextovodkaz"/>
          </w:rPr>
          <w:t>https://cs.wikipedia.org/wiki/Rudolf_II._jako_Vertumnus</w:t>
        </w:r>
      </w:hyperlink>
    </w:p>
    <w:p w:rsidR="003B2F1F" w:rsidRDefault="003B2F1F"/>
    <w:sectPr w:rsidR="003B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2616"/>
    <w:multiLevelType w:val="hybridMultilevel"/>
    <w:tmpl w:val="4650CE4C"/>
    <w:lvl w:ilvl="0" w:tplc="91DC0B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522BD"/>
    <w:multiLevelType w:val="hybridMultilevel"/>
    <w:tmpl w:val="31060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F"/>
    <w:rsid w:val="00383A52"/>
    <w:rsid w:val="003A5E98"/>
    <w:rsid w:val="003A6E8F"/>
    <w:rsid w:val="003B2F1F"/>
    <w:rsid w:val="0043408A"/>
    <w:rsid w:val="006B4C00"/>
    <w:rsid w:val="0078398C"/>
    <w:rsid w:val="00EA748D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rMUNUc6L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eskatelevize.cz/porady/10177109865-dejiny-udatneho-ceskeho-naroda/208552116230056-rudolf-ii/vide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Rudolf_II._jako_Vertumn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nNtaiHen-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TfkxkdxP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5</cp:revision>
  <dcterms:created xsi:type="dcterms:W3CDTF">2020-03-17T08:04:00Z</dcterms:created>
  <dcterms:modified xsi:type="dcterms:W3CDTF">2020-03-17T11:33:00Z</dcterms:modified>
</cp:coreProperties>
</file>