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Výtvarná výchova 5. ročník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Téma: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141412"/>
          <w:sz w:val="24"/>
          <w:szCs w:val="24"/>
          <w:highlight w:val="white"/>
          <w:rtl w:val="0"/>
        </w:rPr>
        <w:t xml:space="preserve">Příběh jednoho dne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141412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Zadání: </w:t>
      </w:r>
      <w:r w:rsidDel="00000000" w:rsidR="00000000" w:rsidRPr="00000000">
        <w:rPr>
          <w:color w:val="141412"/>
          <w:sz w:val="24"/>
          <w:szCs w:val="24"/>
          <w:rtl w:val="0"/>
        </w:rPr>
        <w:t xml:space="preserve">Jsme ve středu dění. Okolo nás se odehrávají různé jevy a činnosti, které zasahují do našeho života. Pokusme se kresebně vystihnout, co se okolo nás odehrává od rána do večera.</w:t>
      </w:r>
    </w:p>
    <w:p w:rsidR="00000000" w:rsidDel="00000000" w:rsidP="00000000" w:rsidRDefault="00000000" w:rsidRPr="00000000" w14:paraId="00000007">
      <w:pPr>
        <w:rPr>
          <w:color w:val="14141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360" w:lineRule="auto"/>
        <w:rPr>
          <w:color w:val="141412"/>
          <w:sz w:val="24"/>
          <w:szCs w:val="24"/>
        </w:rPr>
      </w:pPr>
      <w:r w:rsidDel="00000000" w:rsidR="00000000" w:rsidRPr="00000000">
        <w:rPr>
          <w:b w:val="1"/>
          <w:color w:val="141412"/>
          <w:sz w:val="24"/>
          <w:szCs w:val="24"/>
          <w:rtl w:val="0"/>
        </w:rPr>
        <w:t xml:space="preserve">Potřebný materiál a pomůcky: </w:t>
      </w:r>
      <w:r w:rsidDel="00000000" w:rsidR="00000000" w:rsidRPr="00000000">
        <w:rPr>
          <w:color w:val="141412"/>
          <w:sz w:val="24"/>
          <w:szCs w:val="24"/>
          <w:rtl w:val="0"/>
        </w:rPr>
        <w:t xml:space="preserve">čtvrtka A4 (A3 kdo má), tužka, guma, černý fix, tuš, perko, násadka</w:t>
      </w:r>
    </w:p>
    <w:p w:rsidR="00000000" w:rsidDel="00000000" w:rsidP="00000000" w:rsidRDefault="00000000" w:rsidRPr="00000000" w14:paraId="00000009">
      <w:pPr>
        <w:shd w:fill="ffffff" w:val="clear"/>
        <w:spacing w:after="360" w:lineRule="auto"/>
        <w:rPr>
          <w:b w:val="1"/>
          <w:color w:val="141412"/>
          <w:sz w:val="24"/>
          <w:szCs w:val="24"/>
        </w:rPr>
      </w:pPr>
      <w:r w:rsidDel="00000000" w:rsidR="00000000" w:rsidRPr="00000000">
        <w:rPr>
          <w:b w:val="1"/>
          <w:color w:val="141412"/>
          <w:sz w:val="24"/>
          <w:szCs w:val="24"/>
          <w:rtl w:val="0"/>
        </w:rPr>
        <w:t xml:space="preserve">Postup: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480" w:lineRule="auto"/>
        <w:ind w:left="720" w:hanging="360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Vzpomeneme si, na jeden pro nás velmi důležitý den, co vše jsme prožili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Uprostřed čtvrtky vytvoříme svůj autoportrét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Ten poté obklopíme svými příhodami, které uspořádáme ve formě hodinového ciferníku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Jednotlivé nakreslené příhody můžeme i popsat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480" w:before="0" w:beforeAutospacing="0" w:lineRule="auto"/>
        <w:ind w:left="720" w:hanging="360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Hotovou práci vyfotíme a pošleme do souboru v MS Teams, pokud vám to nepůjde vložit, tak je možné to poslat i na můj email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1885950</wp:posOffset>
            </wp:positionH>
            <wp:positionV relativeFrom="paragraph">
              <wp:posOffset>638175</wp:posOffset>
            </wp:positionV>
            <wp:extent cx="2057400" cy="2057400"/>
            <wp:effectExtent b="0" l="0" r="0" t="0"/>
            <wp:wrapSquare wrapText="bothSides" distB="114300" distT="114300" distL="114300" distR="114300"/>
            <wp:docPr descr="155" id="3" name="image3.jpg"/>
            <a:graphic>
              <a:graphicData uri="http://schemas.openxmlformats.org/drawingml/2006/picture">
                <pic:pic>
                  <pic:nvPicPr>
                    <pic:cNvPr descr="155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4076700</wp:posOffset>
            </wp:positionH>
            <wp:positionV relativeFrom="paragraph">
              <wp:posOffset>638175</wp:posOffset>
            </wp:positionV>
            <wp:extent cx="2057400" cy="2057400"/>
            <wp:effectExtent b="0" l="0" r="0" t="0"/>
            <wp:wrapSquare wrapText="bothSides" distB="114300" distT="114300" distL="114300" distR="114300"/>
            <wp:docPr descr="158" id="2" name="image2.jpg"/>
            <a:graphic>
              <a:graphicData uri="http://schemas.openxmlformats.org/drawingml/2006/picture">
                <pic:pic>
                  <pic:nvPicPr>
                    <pic:cNvPr descr="158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638175</wp:posOffset>
            </wp:positionV>
            <wp:extent cx="2052638" cy="2052638"/>
            <wp:effectExtent b="0" l="0" r="0" t="0"/>
            <wp:wrapSquare wrapText="bothSides" distB="114300" distT="114300" distL="114300" distR="114300"/>
            <wp:docPr descr="154" id="1" name="image1.jpg"/>
            <a:graphic>
              <a:graphicData uri="http://schemas.openxmlformats.org/drawingml/2006/picture">
                <pic:pic>
                  <pic:nvPicPr>
                    <pic:cNvPr descr="154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2052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Termín odevzdání</w:t>
      </w:r>
      <w:r w:rsidDel="00000000" w:rsidR="00000000" w:rsidRPr="00000000">
        <w:rPr>
          <w:sz w:val="24"/>
          <w:szCs w:val="24"/>
          <w:rtl w:val="0"/>
        </w:rPr>
        <w:t xml:space="preserve">: vložit do složky v MS Teams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15.1.2021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18. 1. 2021</w:t>
      </w:r>
      <w:r w:rsidDel="00000000" w:rsidR="00000000" w:rsidRPr="00000000">
        <w:rPr>
          <w:sz w:val="24"/>
          <w:szCs w:val="24"/>
          <w:rtl w:val="0"/>
        </w:rPr>
        <w:t xml:space="preserve"> online setkání, kontrola a hodnocení prací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color w:val="14141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Eliška Vrbatová - vrbatova@zsnalise.cz</w:t>
      </w:r>
      <w:r w:rsidDel="00000000" w:rsidR="00000000" w:rsidRPr="00000000">
        <w:rPr>
          <w:color w:val="14141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color w:val="d0e0e3"/>
      </w:rPr>
    </w:pPr>
    <w:r w:rsidDel="00000000" w:rsidR="00000000" w:rsidRPr="00000000">
      <w:rPr>
        <w:color w:val="d0e0e3"/>
        <w:rtl w:val="0"/>
      </w:rPr>
      <w:t xml:space="preserve">ZŠ Na Líše</w:t>
    </w:r>
  </w:p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color w:val="d0e0e3"/>
        <w:rtl w:val="0"/>
      </w:rPr>
      <w:t xml:space="preserve">šk. rok 2020/2021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